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</w:pPr>
      <w:r>
        <w:rPr>
          <w:rStyle w:val="a4"/>
          <w:sz w:val="27"/>
          <w:szCs w:val="27"/>
        </w:rPr>
        <w:t>Примерная структура каждого типа урока по ФГОС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rPr>
          <w:b/>
          <w:bCs/>
          <w:u w:val="single"/>
        </w:rPr>
        <w:t>1. Структура урока усвоения новых знаний: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1) Организационный этап.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2) Постановка цели и задач урока. Мотивация учебной деятельности учащихся.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3) Актуализация знаний.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4) Первичное усвоение новых знаний.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5) Первичная проверка понимания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6) Первичное закрепление.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7) Информация о домашнем задании, инструктаж по его выполнению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8) Рефлексия (подведение итогов занятия)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 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rPr>
          <w:b/>
          <w:bCs/>
          <w:u w:val="single"/>
        </w:rPr>
        <w:t>2</w:t>
      </w:r>
      <w:r>
        <w:rPr>
          <w:rStyle w:val="apple-converted-space"/>
        </w:rPr>
        <w:t xml:space="preserve"> </w:t>
      </w:r>
      <w:r>
        <w:rPr>
          <w:b/>
          <w:bCs/>
          <w:u w:val="single"/>
        </w:rPr>
        <w:t>Структура урока комплексного применения знаний и умений (урок закрепления</w:t>
      </w:r>
      <w:r>
        <w:rPr>
          <w:b/>
          <w:bCs/>
        </w:rPr>
        <w:t>)</w:t>
      </w:r>
      <w:r>
        <w:rPr>
          <w:b/>
          <w:bCs/>
          <w:u w:val="single"/>
        </w:rPr>
        <w:t>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1) Организационный этап.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2) Проверка домашнего задания, воспроизведение и коррекция опорных знаний учащихся. Актуализация знаний.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3) Постановка цели и задач урока. Мотивация учебной деятельности учащихся.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4) Первичное закрепление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20" w:right="75" w:hanging="360"/>
      </w:pPr>
      <w:r>
        <w:t>в знакомой ситуации (типовые)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20" w:right="75" w:hanging="360"/>
      </w:pPr>
      <w:proofErr w:type="gramStart"/>
      <w:r>
        <w:t>в изменённой ситуации (конструктивные)</w:t>
      </w:r>
      <w:proofErr w:type="gramEnd"/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5) Творческое применение и добывание знаний в новой ситуации (проблемные задания)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6) Информация о домашнем задании, инструктаж по его выполнению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7) Рефлексия (подведение итогов занятия)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 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rPr>
          <w:b/>
          <w:bCs/>
          <w:u w:val="single"/>
        </w:rPr>
        <w:t>3. Структура урока актуализации знаний и умений (урок повторения)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1) Организационный этап.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3) Постановка цели и задач урока. Мотивация учебной деятельности учащихся.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4) Актуализация знаний.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20" w:right="75" w:hanging="360"/>
      </w:pPr>
      <w:r>
        <w:t>с целью подготовки к контрольному уроку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20" w:right="75" w:hanging="360"/>
      </w:pPr>
      <w:r>
        <w:t>с целью подготовки к изучению новой темы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5) Применение знаний и умений в новой ситуации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6) Обобщение и систематизация знаний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7) Контроль усвоения, обсуждение допущенных ошибок и их коррекция.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8) Информация о домашнем задании, инструктаж по его выполнению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9) Рефлексия (подведение итогов занятия)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 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rPr>
          <w:b/>
          <w:bCs/>
          <w:u w:val="single"/>
        </w:rPr>
        <w:t>4. Структура урока систематизации и обобщения знаний и умений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1) Организационный этап.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2) Постановка цели и задач урока. Мотивация учебной деятельности учащихся.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3) Актуализация знаний.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4) Обобщение и систематизация знаний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Подготовка учащихся к обобщенной деятельности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Воспроизведение на новом уровне (переформулированные вопросы).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5) Применение знаний и умений в новой ситуации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6)Контроль усвоения, обсуждение допущенных ошибок и их коррекция.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7) Рефлексия (подведение итогов занятия)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Анализ и содержание итогов работы, формирование выводов по изученному материалу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 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rPr>
          <w:b/>
          <w:bCs/>
        </w:rPr>
        <w:t>5.</w:t>
      </w:r>
      <w:r>
        <w:rPr>
          <w:rStyle w:val="apple-converted-space"/>
          <w:b/>
          <w:bCs/>
        </w:rPr>
        <w:t xml:space="preserve"> </w:t>
      </w:r>
      <w:r>
        <w:rPr>
          <w:b/>
          <w:bCs/>
          <w:u w:val="single"/>
        </w:rPr>
        <w:t>Структура урока контроля знаний и умений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1) Организационный этап.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2) Постановка цели и задач урока. Мотивация учебной деятельности учащихся.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lastRenderedPageBreak/>
        <w:t xml:space="preserve">3) Выявление знаний, умений и навыков, проверка уровня </w:t>
      </w:r>
      <w:proofErr w:type="spellStart"/>
      <w:r>
        <w:t>сформированности</w:t>
      </w:r>
      <w:proofErr w:type="spellEnd"/>
      <w:r>
        <w:t xml:space="preserve"> у учащихся </w:t>
      </w:r>
      <w:proofErr w:type="spellStart"/>
      <w:r>
        <w:t>общеучебных</w:t>
      </w:r>
      <w:proofErr w:type="spellEnd"/>
      <w: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4) Рефлексия (подведение итогов занятия)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 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rPr>
          <w:b/>
          <w:bCs/>
          <w:u w:val="single"/>
        </w:rPr>
        <w:t>6. Структура урока коррекции знаний, умений и навыков.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1) Организационный этап.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2) Постановка цели и задач урока. Мотивация учебной деятельности учащихся.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4) Информация о домашнем задании, инструктаж по его выполнению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5) Рефлексия (подведение итогов занятия)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 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rPr>
          <w:b/>
          <w:bCs/>
          <w:u w:val="single"/>
        </w:rPr>
        <w:t>7. Структура комбинированного урока.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1) Организационный этап.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2) Постановка цели и задач урока. Мотивация учебной деятельности учащихся.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3) Актуализация знаний.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4) Первичное усвоение новых знаний.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5) Первичная проверка понимания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6) Первичное закрепление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7) Контроль усвоения, обсуждение допущенных ошибок и их коррекция.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8) Информация о домашнем задании, инструктаж по его выполнению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9) Рефлексия (подведение итогов занятия)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 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 xml:space="preserve">  </w:t>
      </w:r>
    </w:p>
    <w:p w:rsidR="009B61E7" w:rsidRDefault="009B61E7" w:rsidP="009B61E7">
      <w:pPr>
        <w:pStyle w:val="a3"/>
        <w:widowControl w:val="0"/>
        <w:spacing w:before="40" w:beforeAutospacing="0" w:after="40" w:afterAutospacing="0" w:line="204" w:lineRule="auto"/>
        <w:jc w:val="center"/>
      </w:pPr>
      <w:r>
        <w:rPr>
          <w:b/>
          <w:bCs/>
          <w:iCs/>
          <w:u w:val="single"/>
        </w:rPr>
        <w:t>Структура урока ОНЗ.</w:t>
      </w:r>
    </w:p>
    <w:p w:rsidR="009B61E7" w:rsidRDefault="009B61E7" w:rsidP="009B61E7">
      <w:pPr>
        <w:pStyle w:val="a3"/>
        <w:widowControl w:val="0"/>
        <w:spacing w:before="40" w:beforeAutospacing="0" w:after="40" w:afterAutospacing="0" w:line="204" w:lineRule="auto"/>
        <w:ind w:left="567" w:hanging="567"/>
      </w:pPr>
      <w:r>
        <w:rPr>
          <w:color w:val="000000"/>
        </w:rPr>
        <w:t>1.</w:t>
      </w:r>
      <w:r>
        <w:t xml:space="preserve"> Мотивирование (самоопределение) к учебной деятельности («надо</w:t>
      </w:r>
      <w:proofErr w:type="gramStart"/>
      <w:r>
        <w:t>»-</w:t>
      </w:r>
      <w:proofErr w:type="gramEnd"/>
      <w:r>
        <w:t>«хочу»-«могу») 1- 2 мин.</w:t>
      </w:r>
    </w:p>
    <w:p w:rsidR="009B61E7" w:rsidRDefault="009B61E7" w:rsidP="009B61E7">
      <w:pPr>
        <w:pStyle w:val="a3"/>
        <w:widowControl w:val="0"/>
        <w:spacing w:before="40" w:beforeAutospacing="0" w:after="40" w:afterAutospacing="0" w:line="204" w:lineRule="auto"/>
        <w:ind w:left="567" w:hanging="567"/>
      </w:pPr>
      <w:r>
        <w:rPr>
          <w:color w:val="000000"/>
        </w:rPr>
        <w:t>2.</w:t>
      </w:r>
      <w:r>
        <w:t xml:space="preserve"> Актуализация и фиксирование индивидуального затруднения в пробном учебном действии – 5-6 мин.</w:t>
      </w:r>
    </w:p>
    <w:p w:rsidR="009B61E7" w:rsidRDefault="009B61E7" w:rsidP="009B61E7">
      <w:pPr>
        <w:pStyle w:val="a3"/>
        <w:widowControl w:val="0"/>
        <w:spacing w:before="40" w:beforeAutospacing="0" w:after="40" w:afterAutospacing="0" w:line="204" w:lineRule="auto"/>
        <w:ind w:left="567" w:hanging="567"/>
      </w:pPr>
      <w:r>
        <w:rPr>
          <w:color w:val="000000"/>
        </w:rPr>
        <w:t>3.</w:t>
      </w:r>
      <w:r>
        <w:t xml:space="preserve"> Выявление места и причины затруднения–2-3 мин.</w:t>
      </w:r>
    </w:p>
    <w:p w:rsidR="009B61E7" w:rsidRDefault="009B61E7" w:rsidP="009B61E7">
      <w:pPr>
        <w:pStyle w:val="a3"/>
        <w:widowControl w:val="0"/>
        <w:spacing w:before="40" w:beforeAutospacing="0" w:after="40" w:afterAutospacing="0" w:line="204" w:lineRule="auto"/>
        <w:ind w:left="567" w:hanging="567"/>
      </w:pPr>
      <w:r>
        <w:rPr>
          <w:color w:val="000000"/>
        </w:rPr>
        <w:t>4.</w:t>
      </w:r>
      <w:r>
        <w:t xml:space="preserve"> Построение проекта выхода из затруднения –5-6 мин.</w:t>
      </w:r>
    </w:p>
    <w:p w:rsidR="009B61E7" w:rsidRDefault="009B61E7" w:rsidP="009B61E7">
      <w:pPr>
        <w:pStyle w:val="a3"/>
        <w:widowControl w:val="0"/>
        <w:spacing w:before="40" w:beforeAutospacing="0" w:after="40" w:afterAutospacing="0" w:line="204" w:lineRule="auto"/>
        <w:ind w:left="567" w:hanging="567"/>
      </w:pPr>
      <w:r>
        <w:rPr>
          <w:color w:val="000000"/>
        </w:rPr>
        <w:t>5.</w:t>
      </w:r>
      <w:r>
        <w:t xml:space="preserve"> Реализация построенного проекта- 5-6 мин.</w:t>
      </w:r>
    </w:p>
    <w:p w:rsidR="009B61E7" w:rsidRDefault="009B61E7" w:rsidP="009B61E7">
      <w:pPr>
        <w:pStyle w:val="a3"/>
        <w:widowControl w:val="0"/>
        <w:spacing w:before="40" w:beforeAutospacing="0" w:after="40" w:afterAutospacing="0" w:line="204" w:lineRule="auto"/>
        <w:ind w:left="567" w:hanging="567"/>
      </w:pPr>
      <w:r>
        <w:rPr>
          <w:color w:val="000000"/>
        </w:rPr>
        <w:t>6.</w:t>
      </w:r>
      <w:r>
        <w:t xml:space="preserve"> Первичное закрепление с проговариванием во внешней речи – 4-5 мин.</w:t>
      </w:r>
    </w:p>
    <w:p w:rsidR="009B61E7" w:rsidRDefault="009B61E7" w:rsidP="009B61E7">
      <w:pPr>
        <w:pStyle w:val="a3"/>
        <w:widowControl w:val="0"/>
        <w:spacing w:before="40" w:beforeAutospacing="0" w:after="40" w:afterAutospacing="0" w:line="204" w:lineRule="auto"/>
        <w:ind w:left="567" w:hanging="567"/>
      </w:pPr>
      <w:r>
        <w:rPr>
          <w:color w:val="000000"/>
        </w:rPr>
        <w:t>7.</w:t>
      </w:r>
      <w:r>
        <w:t xml:space="preserve"> Самостоятельная работа с самопроверкой по эталону – 4-5 мин.</w:t>
      </w:r>
    </w:p>
    <w:p w:rsidR="009B61E7" w:rsidRDefault="009B61E7" w:rsidP="009B61E7">
      <w:pPr>
        <w:pStyle w:val="a3"/>
        <w:widowControl w:val="0"/>
        <w:spacing w:before="40" w:beforeAutospacing="0" w:after="40" w:afterAutospacing="0" w:line="204" w:lineRule="auto"/>
        <w:ind w:left="567" w:hanging="567"/>
      </w:pPr>
      <w:r>
        <w:rPr>
          <w:color w:val="000000"/>
        </w:rPr>
        <w:t>8.</w:t>
      </w:r>
      <w:r>
        <w:t xml:space="preserve"> Включение в систему знаний и повторение – 4-5 мин.</w:t>
      </w:r>
    </w:p>
    <w:p w:rsidR="009B61E7" w:rsidRDefault="009B61E7" w:rsidP="009B61E7">
      <w:pPr>
        <w:pStyle w:val="a3"/>
        <w:widowControl w:val="0"/>
        <w:spacing w:before="40" w:beforeAutospacing="0" w:after="40" w:afterAutospacing="0" w:line="204" w:lineRule="auto"/>
        <w:ind w:left="567" w:hanging="567"/>
      </w:pPr>
      <w:r>
        <w:rPr>
          <w:color w:val="000000"/>
        </w:rPr>
        <w:t>9.</w:t>
      </w:r>
      <w:r>
        <w:t xml:space="preserve"> Рефлексия учебной деятельности – 2-3 мин.</w:t>
      </w:r>
    </w:p>
    <w:p w:rsidR="009B61E7" w:rsidRDefault="009B61E7" w:rsidP="009B61E7">
      <w:pPr>
        <w:pStyle w:val="a3"/>
        <w:shd w:val="clear" w:color="auto" w:fill="FFFFFF"/>
        <w:spacing w:before="0" w:beforeAutospacing="0" w:after="0" w:afterAutospacing="0"/>
        <w:ind w:left="75" w:right="75"/>
      </w:pPr>
      <w:r>
        <w:t> </w:t>
      </w:r>
    </w:p>
    <w:p w:rsidR="009B61E7" w:rsidRDefault="009B61E7" w:rsidP="009B61E7">
      <w:pPr>
        <w:pStyle w:val="a3"/>
        <w:widowControl w:val="0"/>
        <w:spacing w:before="40" w:beforeAutospacing="0" w:after="40" w:afterAutospacing="0" w:line="204" w:lineRule="auto"/>
        <w:jc w:val="center"/>
      </w:pPr>
      <w:r>
        <w:rPr>
          <w:b/>
          <w:bCs/>
          <w:iCs/>
          <w:u w:val="single"/>
        </w:rPr>
        <w:t>Способность учащихся к усвоению:</w:t>
      </w:r>
    </w:p>
    <w:p w:rsidR="009B61E7" w:rsidRDefault="009B61E7" w:rsidP="009B61E7">
      <w:pPr>
        <w:pStyle w:val="a3"/>
        <w:widowControl w:val="0"/>
        <w:spacing w:before="40" w:beforeAutospacing="0" w:after="40" w:afterAutospacing="0" w:line="204" w:lineRule="auto"/>
        <w:ind w:left="675"/>
      </w:pPr>
      <w:r>
        <w:t>1-4 мин. – 60 % информации</w:t>
      </w:r>
    </w:p>
    <w:p w:rsidR="009B61E7" w:rsidRDefault="009B61E7" w:rsidP="009B61E7">
      <w:pPr>
        <w:pStyle w:val="a3"/>
        <w:widowControl w:val="0"/>
        <w:spacing w:before="40" w:beforeAutospacing="0" w:after="40" w:afterAutospacing="0" w:line="204" w:lineRule="auto"/>
        <w:ind w:left="675"/>
      </w:pPr>
      <w:r>
        <w:t>5 - 23 мин. – 80 % информации</w:t>
      </w:r>
    </w:p>
    <w:p w:rsidR="009B61E7" w:rsidRDefault="009B61E7" w:rsidP="009B61E7">
      <w:pPr>
        <w:pStyle w:val="a3"/>
        <w:widowControl w:val="0"/>
        <w:spacing w:before="40" w:beforeAutospacing="0" w:after="40" w:afterAutospacing="0" w:line="204" w:lineRule="auto"/>
        <w:ind w:left="675"/>
      </w:pPr>
      <w:r>
        <w:t>24 -34 мин. – 50 % информации</w:t>
      </w:r>
    </w:p>
    <w:p w:rsidR="009B61E7" w:rsidRDefault="009B61E7" w:rsidP="009B61E7">
      <w:pPr>
        <w:pStyle w:val="a3"/>
        <w:spacing w:before="40" w:beforeAutospacing="0" w:after="40" w:afterAutospacing="0" w:line="204" w:lineRule="auto"/>
        <w:ind w:left="675"/>
      </w:pPr>
      <w:r>
        <w:t>35 -45 мин. – 6 % информации</w:t>
      </w:r>
    </w:p>
    <w:p w:rsidR="00A85D42" w:rsidRDefault="00A85D42"/>
    <w:sectPr w:rsidR="00A8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1E7"/>
    <w:rsid w:val="009B61E7"/>
    <w:rsid w:val="00A8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61E7"/>
    <w:rPr>
      <w:b/>
      <w:bCs/>
    </w:rPr>
  </w:style>
  <w:style w:type="character" w:customStyle="1" w:styleId="apple-converted-space">
    <w:name w:val="apple-converted-space"/>
    <w:basedOn w:val="a0"/>
    <w:rsid w:val="009B6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2014-07-28T05:55:00Z</dcterms:created>
  <dcterms:modified xsi:type="dcterms:W3CDTF">2014-07-28T05:55:00Z</dcterms:modified>
</cp:coreProperties>
</file>